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87" w:rsidRPr="00F9421B" w:rsidRDefault="00F9421B">
      <w:pPr>
        <w:rPr>
          <w:b/>
          <w:sz w:val="32"/>
        </w:rPr>
      </w:pPr>
      <w:r w:rsidRPr="00F9421B">
        <w:rPr>
          <w:b/>
          <w:sz w:val="32"/>
        </w:rPr>
        <w:t>Rule Codes</w:t>
      </w:r>
      <w:r w:rsidR="00AC419D">
        <w:rPr>
          <w:b/>
          <w:sz w:val="32"/>
        </w:rPr>
        <w:t xml:space="preserve"> for Budget Transfers</w:t>
      </w:r>
    </w:p>
    <w:p w:rsidR="00F9421B" w:rsidRDefault="00F9421B">
      <w:pPr>
        <w:rPr>
          <w:sz w:val="28"/>
          <w:u w:val="single"/>
        </w:rPr>
      </w:pPr>
    </w:p>
    <w:p w:rsidR="00F9421B" w:rsidRDefault="00F9421B">
      <w:pPr>
        <w:rPr>
          <w:sz w:val="24"/>
        </w:rPr>
      </w:pPr>
      <w:r w:rsidRPr="00B569AA">
        <w:rPr>
          <w:b/>
          <w:sz w:val="24"/>
          <w:u w:val="single"/>
        </w:rPr>
        <w:t xml:space="preserve">Rule Codes – </w:t>
      </w:r>
      <w:r w:rsidR="00AC419D" w:rsidRPr="00B569AA">
        <w:rPr>
          <w:b/>
          <w:sz w:val="24"/>
          <w:u w:val="single"/>
        </w:rPr>
        <w:t>Budget B</w:t>
      </w:r>
      <w:r w:rsidRPr="00B569AA">
        <w:rPr>
          <w:b/>
          <w:sz w:val="24"/>
          <w:u w:val="single"/>
        </w:rPr>
        <w:t xml:space="preserve">ase Load </w:t>
      </w:r>
      <w:r>
        <w:rPr>
          <w:sz w:val="24"/>
        </w:rPr>
        <w:t>(used only by the Budget Office</w:t>
      </w:r>
      <w:r w:rsidR="0054367B">
        <w:rPr>
          <w:sz w:val="24"/>
        </w:rPr>
        <w:t xml:space="preserve"> during the base load</w:t>
      </w:r>
      <w:r>
        <w:rPr>
          <w:sz w:val="24"/>
        </w:rPr>
        <w:t>)</w:t>
      </w:r>
    </w:p>
    <w:p w:rsidR="00F9421B" w:rsidRDefault="00F9421B">
      <w:pPr>
        <w:rPr>
          <w:sz w:val="24"/>
        </w:rPr>
      </w:pPr>
      <w:r>
        <w:rPr>
          <w:sz w:val="24"/>
        </w:rPr>
        <w:t>BR01 – State Recurring Budget</w:t>
      </w:r>
    </w:p>
    <w:p w:rsidR="00F9421B" w:rsidRDefault="00F9421B">
      <w:pPr>
        <w:rPr>
          <w:sz w:val="24"/>
        </w:rPr>
      </w:pPr>
      <w:r>
        <w:rPr>
          <w:sz w:val="24"/>
        </w:rPr>
        <w:t xml:space="preserve">BD01 – Self Sustaining </w:t>
      </w:r>
      <w:r w:rsidR="00AC419D">
        <w:rPr>
          <w:sz w:val="24"/>
        </w:rPr>
        <w:t xml:space="preserve">and fund 94501 </w:t>
      </w:r>
      <w:r>
        <w:rPr>
          <w:sz w:val="24"/>
        </w:rPr>
        <w:t>Recurring Budget</w:t>
      </w:r>
    </w:p>
    <w:p w:rsidR="00F9421B" w:rsidRDefault="00F9421B">
      <w:pPr>
        <w:rPr>
          <w:sz w:val="24"/>
        </w:rPr>
      </w:pPr>
    </w:p>
    <w:p w:rsidR="00F9421B" w:rsidRPr="00B569AA" w:rsidRDefault="00CB7AA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State Funds </w:t>
      </w:r>
      <w:r w:rsidR="00F9421B" w:rsidRPr="00B569AA">
        <w:rPr>
          <w:b/>
          <w:sz w:val="24"/>
          <w:u w:val="single"/>
        </w:rPr>
        <w:t xml:space="preserve">Rule Codes – </w:t>
      </w:r>
      <w:r w:rsidR="00AC419D" w:rsidRPr="00B569AA">
        <w:rPr>
          <w:b/>
          <w:sz w:val="24"/>
          <w:u w:val="single"/>
        </w:rPr>
        <w:t>Fiscal Year</w:t>
      </w:r>
      <w:r w:rsidR="00F9421B" w:rsidRPr="00B569AA">
        <w:rPr>
          <w:b/>
          <w:sz w:val="24"/>
          <w:u w:val="single"/>
        </w:rPr>
        <w:t xml:space="preserve"> </w:t>
      </w:r>
      <w:r w:rsidR="00AC419D" w:rsidRPr="00B569AA">
        <w:rPr>
          <w:b/>
          <w:sz w:val="24"/>
          <w:u w:val="single"/>
        </w:rPr>
        <w:t xml:space="preserve">Budget </w:t>
      </w:r>
      <w:r w:rsidR="00F9421B" w:rsidRPr="00B569AA">
        <w:rPr>
          <w:b/>
          <w:sz w:val="24"/>
          <w:u w:val="single"/>
        </w:rPr>
        <w:t>Transactions</w:t>
      </w:r>
    </w:p>
    <w:p w:rsidR="00F9421B" w:rsidRDefault="00AC419D">
      <w:pPr>
        <w:rPr>
          <w:sz w:val="24"/>
        </w:rPr>
      </w:pPr>
      <w:r>
        <w:rPr>
          <w:sz w:val="24"/>
        </w:rPr>
        <w:t xml:space="preserve">BR02 – State Recurring Budget </w:t>
      </w:r>
      <w:r w:rsidRPr="00C44591">
        <w:t>(permanent trans</w:t>
      </w:r>
      <w:r w:rsidR="001F38E0" w:rsidRPr="00C44591">
        <w:t>fers</w:t>
      </w:r>
      <w:r w:rsidRPr="00C44591">
        <w:t xml:space="preserve"> that will roll forward to next FY)</w:t>
      </w:r>
    </w:p>
    <w:p w:rsidR="00AC419D" w:rsidRDefault="00AC419D">
      <w:pPr>
        <w:rPr>
          <w:sz w:val="24"/>
        </w:rPr>
      </w:pPr>
      <w:r>
        <w:rPr>
          <w:sz w:val="24"/>
        </w:rPr>
        <w:t>BR04 – State Non-Recurring Bud</w:t>
      </w:r>
      <w:bookmarkStart w:id="0" w:name="_GoBack"/>
      <w:bookmarkEnd w:id="0"/>
      <w:r>
        <w:rPr>
          <w:sz w:val="24"/>
        </w:rPr>
        <w:t xml:space="preserve">get </w:t>
      </w:r>
      <w:r w:rsidRPr="00C44591">
        <w:t>(temporary</w:t>
      </w:r>
      <w:r w:rsidR="00CB7AA2" w:rsidRPr="00C44591">
        <w:t xml:space="preserve"> </w:t>
      </w:r>
      <w:r w:rsidR="001F38E0" w:rsidRPr="00C44591">
        <w:t>transfers</w:t>
      </w:r>
      <w:r w:rsidR="00CB7AA2" w:rsidRPr="00C44591">
        <w:t xml:space="preserve"> that </w:t>
      </w:r>
      <w:r w:rsidRPr="00C44591">
        <w:t>will not roll</w:t>
      </w:r>
      <w:r w:rsidR="00C44591" w:rsidRPr="00C44591">
        <w:t xml:space="preserve"> to next FY</w:t>
      </w:r>
      <w:r w:rsidRPr="00C44591">
        <w:t>)</w:t>
      </w:r>
    </w:p>
    <w:p w:rsidR="00AC419D" w:rsidRPr="00C44591" w:rsidRDefault="00AC419D">
      <w:r>
        <w:rPr>
          <w:sz w:val="24"/>
        </w:rPr>
        <w:t xml:space="preserve">BD06 – </w:t>
      </w:r>
      <w:r w:rsidR="00B569AA">
        <w:rPr>
          <w:sz w:val="24"/>
        </w:rPr>
        <w:t xml:space="preserve">State </w:t>
      </w:r>
      <w:r w:rsidR="00C44591">
        <w:rPr>
          <w:sz w:val="24"/>
        </w:rPr>
        <w:t xml:space="preserve">Non-Recurring </w:t>
      </w:r>
      <w:r>
        <w:rPr>
          <w:sz w:val="24"/>
        </w:rPr>
        <w:t xml:space="preserve">Carry-forward </w:t>
      </w:r>
      <w:r w:rsidR="00544C9D">
        <w:rPr>
          <w:sz w:val="24"/>
        </w:rPr>
        <w:t>B</w:t>
      </w:r>
      <w:r>
        <w:rPr>
          <w:sz w:val="24"/>
        </w:rPr>
        <w:t>udget*</w:t>
      </w:r>
      <w:r w:rsidR="00CB7AA2">
        <w:rPr>
          <w:sz w:val="24"/>
        </w:rPr>
        <w:t xml:space="preserve"> </w:t>
      </w:r>
      <w:r w:rsidR="00CB7AA2" w:rsidRPr="00C44591">
        <w:t>(temporary trans</w:t>
      </w:r>
      <w:r w:rsidR="001F38E0" w:rsidRPr="00C44591">
        <w:t>fers</w:t>
      </w:r>
      <w:r w:rsidR="00CB7AA2" w:rsidRPr="00C44591">
        <w:t xml:space="preserve"> that will not roll</w:t>
      </w:r>
      <w:r w:rsidR="00C44591" w:rsidRPr="00C44591">
        <w:t xml:space="preserve"> to next FY</w:t>
      </w:r>
      <w:r w:rsidR="00CB7AA2" w:rsidRPr="00C44591">
        <w:t>)</w:t>
      </w:r>
    </w:p>
    <w:p w:rsidR="00AC419D" w:rsidRPr="001C2751" w:rsidRDefault="00AC419D">
      <w:pPr>
        <w:rPr>
          <w:b/>
          <w:i/>
          <w:color w:val="C00000"/>
          <w:sz w:val="20"/>
        </w:rPr>
      </w:pPr>
      <w:r w:rsidRPr="001C2751">
        <w:rPr>
          <w:b/>
          <w:i/>
          <w:color w:val="C00000"/>
          <w:sz w:val="20"/>
        </w:rPr>
        <w:t>*More information soon!</w:t>
      </w:r>
      <w:r w:rsidR="00B569AA" w:rsidRPr="001C2751">
        <w:rPr>
          <w:b/>
          <w:i/>
          <w:color w:val="C00000"/>
          <w:sz w:val="20"/>
        </w:rPr>
        <w:t xml:space="preserve"> Not being</w:t>
      </w:r>
      <w:r w:rsidR="005A68D3">
        <w:rPr>
          <w:b/>
          <w:i/>
          <w:color w:val="C00000"/>
          <w:sz w:val="20"/>
        </w:rPr>
        <w:t xml:space="preserve"> used until after carry-forward</w:t>
      </w:r>
      <w:r w:rsidR="00B569AA" w:rsidRPr="001C2751">
        <w:rPr>
          <w:b/>
          <w:i/>
          <w:color w:val="C00000"/>
          <w:sz w:val="20"/>
        </w:rPr>
        <w:t xml:space="preserve"> is loaded in loaded in FY17.</w:t>
      </w:r>
    </w:p>
    <w:p w:rsidR="00F9421B" w:rsidRDefault="00F9421B"/>
    <w:p w:rsidR="00AC419D" w:rsidRPr="00B569AA" w:rsidRDefault="00AC419D">
      <w:pPr>
        <w:rPr>
          <w:b/>
          <w:sz w:val="24"/>
          <w:u w:val="single"/>
        </w:rPr>
      </w:pPr>
      <w:proofErr w:type="spellStart"/>
      <w:r w:rsidRPr="00B569AA">
        <w:rPr>
          <w:b/>
          <w:sz w:val="24"/>
          <w:u w:val="single"/>
        </w:rPr>
        <w:t>Self Sustaining</w:t>
      </w:r>
      <w:proofErr w:type="spellEnd"/>
      <w:r w:rsidRPr="00B569AA">
        <w:rPr>
          <w:b/>
          <w:sz w:val="24"/>
          <w:u w:val="single"/>
        </w:rPr>
        <w:t xml:space="preserve"> </w:t>
      </w:r>
      <w:r w:rsidR="00CB7AA2">
        <w:rPr>
          <w:b/>
          <w:sz w:val="24"/>
          <w:u w:val="single"/>
        </w:rPr>
        <w:t xml:space="preserve">Funds </w:t>
      </w:r>
      <w:r w:rsidRPr="00B569AA">
        <w:rPr>
          <w:b/>
          <w:sz w:val="24"/>
          <w:u w:val="single"/>
        </w:rPr>
        <w:t>and Fund 94501 Rule Codes – Fiscal Year Budget Transactions</w:t>
      </w:r>
    </w:p>
    <w:p w:rsidR="00AC419D" w:rsidRDefault="00AC419D">
      <w:pPr>
        <w:rPr>
          <w:sz w:val="24"/>
        </w:rPr>
      </w:pPr>
      <w:r>
        <w:rPr>
          <w:sz w:val="24"/>
        </w:rPr>
        <w:t xml:space="preserve">BD02 – Self Sustaining Recurring Budget </w:t>
      </w:r>
      <w:r w:rsidRPr="00C44591">
        <w:t>(</w:t>
      </w:r>
      <w:r w:rsidR="001F38E0" w:rsidRPr="00C44591">
        <w:t xml:space="preserve">permanent transfers that </w:t>
      </w:r>
      <w:r w:rsidRPr="00C44591">
        <w:t>will roll forward to next FY)</w:t>
      </w:r>
    </w:p>
    <w:p w:rsidR="00AC419D" w:rsidRPr="00C44591" w:rsidRDefault="00AC419D">
      <w:r>
        <w:rPr>
          <w:sz w:val="24"/>
        </w:rPr>
        <w:t xml:space="preserve">BD04 – Self Sustaining Non-Recurring Budget </w:t>
      </w:r>
      <w:r w:rsidRPr="00C44591">
        <w:t>(</w:t>
      </w:r>
      <w:r w:rsidR="001F38E0" w:rsidRPr="00C44591">
        <w:t xml:space="preserve">temporary transfers that </w:t>
      </w:r>
      <w:r w:rsidRPr="00C44591">
        <w:t>will not roll</w:t>
      </w:r>
      <w:r w:rsidR="00C44591" w:rsidRPr="00C44591">
        <w:t xml:space="preserve"> forward to next FY</w:t>
      </w:r>
      <w:r w:rsidRPr="00C44591">
        <w:t>)</w:t>
      </w:r>
    </w:p>
    <w:sectPr w:rsidR="00AC419D" w:rsidRPr="00C44591" w:rsidSect="00C44591">
      <w:footerReference w:type="default" r:id="rId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D2" w:rsidRDefault="00FF4FD2" w:rsidP="00FF4FD2">
      <w:pPr>
        <w:spacing w:after="0" w:line="240" w:lineRule="auto"/>
      </w:pPr>
      <w:r>
        <w:separator/>
      </w:r>
    </w:p>
  </w:endnote>
  <w:endnote w:type="continuationSeparator" w:id="0">
    <w:p w:rsidR="00FF4FD2" w:rsidRDefault="00FF4FD2" w:rsidP="00FF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2" w:rsidRDefault="00FF4FD2">
    <w:pPr>
      <w:pStyle w:val="Footer"/>
    </w:pPr>
    <w:r>
      <w:t>The Budget Office</w:t>
    </w:r>
    <w:r>
      <w:ptab w:relativeTo="margin" w:alignment="right" w:leader="none"/>
    </w:r>
    <w:r>
      <w:t>October 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D2" w:rsidRDefault="00FF4FD2" w:rsidP="00FF4FD2">
      <w:pPr>
        <w:spacing w:after="0" w:line="240" w:lineRule="auto"/>
      </w:pPr>
      <w:r>
        <w:separator/>
      </w:r>
    </w:p>
  </w:footnote>
  <w:footnote w:type="continuationSeparator" w:id="0">
    <w:p w:rsidR="00FF4FD2" w:rsidRDefault="00FF4FD2" w:rsidP="00FF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1B"/>
    <w:rsid w:val="001C2751"/>
    <w:rsid w:val="001F38E0"/>
    <w:rsid w:val="00246787"/>
    <w:rsid w:val="0054367B"/>
    <w:rsid w:val="00544C9D"/>
    <w:rsid w:val="005A68D3"/>
    <w:rsid w:val="00AC419D"/>
    <w:rsid w:val="00B569AA"/>
    <w:rsid w:val="00C06EE4"/>
    <w:rsid w:val="00C44591"/>
    <w:rsid w:val="00CB7AA2"/>
    <w:rsid w:val="00DC44D6"/>
    <w:rsid w:val="00F9421B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8D3A-6ADF-4252-8156-D10608EC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D2"/>
  </w:style>
  <w:style w:type="paragraph" w:styleId="Footer">
    <w:name w:val="footer"/>
    <w:basedOn w:val="Normal"/>
    <w:link w:val="FooterChar"/>
    <w:uiPriority w:val="99"/>
    <w:unhideWhenUsed/>
    <w:rsid w:val="00FF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Thurman</dc:creator>
  <cp:keywords/>
  <dc:description/>
  <cp:lastModifiedBy>Carrie Thurman</cp:lastModifiedBy>
  <cp:revision>16</cp:revision>
  <dcterms:created xsi:type="dcterms:W3CDTF">2016-10-04T16:51:00Z</dcterms:created>
  <dcterms:modified xsi:type="dcterms:W3CDTF">2016-10-04T20:02:00Z</dcterms:modified>
</cp:coreProperties>
</file>